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A5" w:rsidRDefault="00545086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5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На основу члана 85. став 21. Закона о основама система образовања и васпитања („Службени гласник РС”, бр. 88/17, 27/18 – др. закон, 10/19, 6/20, 129/21 и 92/23) и члана 17. став 4. и члана 24. Закона о Влади („Службени гласник РС”, бр. 55/05, 71/05 – испра</w:t>
      </w:r>
      <w:r>
        <w:rPr>
          <w:rFonts w:ascii="Verdana" w:eastAsia="Verdana" w:hAnsi="Verdana" w:cs="Verdana"/>
        </w:rPr>
        <w:t>вка, 101/07, 65/08, 16/11, 68/12 – УС, 72/12, 7/14 – УС, 44/14 и 30/18 – др. закон),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Министар просвете доноси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обављању друштвено-корисног, односно хуманитарног рада у установама образовања и васпитања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број 10 од 9. фебруа</w:t>
      </w:r>
      <w:r>
        <w:rPr>
          <w:rFonts w:ascii="Verdana" w:eastAsia="Verdana" w:hAnsi="Verdana" w:cs="Verdana"/>
        </w:rPr>
        <w:t>ра 2024.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Овим правилником прописују се ближи услови, начин, садржај, дужинa, местo и време обављања и друга питања од значаја за обављање друштвено-корисног, односно хуманитарног рада у установама образовања и васпитања.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Друштвено-користан,</w:t>
      </w:r>
      <w:r>
        <w:rPr>
          <w:rFonts w:ascii="Verdana" w:eastAsia="Verdana" w:hAnsi="Verdana" w:cs="Verdana"/>
        </w:rPr>
        <w:t xml:space="preserve"> односно хуманитаран рад (у даљем тексту: друштвено-користан рад), у смислу овог правилника, обухвата активности чијим се остваривањем развија друштвено одговорно понашање ученика.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Друштвено-користан рад, у смислу овог правилника, односи се на друштвено-ко</w:t>
      </w:r>
      <w:r>
        <w:rPr>
          <w:rFonts w:ascii="Verdana" w:eastAsia="Verdana" w:hAnsi="Verdana" w:cs="Verdana"/>
        </w:rPr>
        <w:t>ристан и хуманитарни рад који школа планира годишњим планом рада у оквиру плана заштите од насиља и остварује се ради укључивања свих ученика у планирањe и реализацију тог рада, као и друштвено-корисни и хуманитарни рад који се реализује у оквиру појачаног</w:t>
      </w:r>
      <w:r>
        <w:rPr>
          <w:rFonts w:ascii="Verdana" w:eastAsia="Verdana" w:hAnsi="Verdana" w:cs="Verdana"/>
        </w:rPr>
        <w:t xml:space="preserve"> васпитног рада. 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Активности друштвено-корисног рада представљају следеће активности: хуманитарне акције; еколошке акције уређења школе, учионица, других просторија, као и школског окружења; акције прикупљања материјала за рециклажу; припрема, одно</w:t>
      </w:r>
      <w:r>
        <w:rPr>
          <w:rFonts w:ascii="Verdana" w:eastAsia="Verdana" w:hAnsi="Verdana" w:cs="Verdana"/>
        </w:rPr>
        <w:t xml:space="preserve">сно уређење школског простора за одржавање школских манифестација, изложби, гостовања, спортских и других такмичења; посете установама социјалне заштите за смештај деце и омладине, домовима старих и Црвеном крсту; и друге активности које доприносе развоју </w:t>
      </w:r>
      <w:r>
        <w:rPr>
          <w:rFonts w:ascii="Verdana" w:eastAsia="Verdana" w:hAnsi="Verdana" w:cs="Verdana"/>
        </w:rPr>
        <w:t xml:space="preserve">емпатије, толеранције и унапређивању односа заснованих на међусобном уважавању и сарадњи. 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Предлог активности које запослени у установама образовања и васпитања могу да планирају и реализују у складу са годишњим планом заштите од насиља, као и у оквиру пој</w:t>
      </w:r>
      <w:r>
        <w:rPr>
          <w:rFonts w:ascii="Verdana" w:eastAsia="Verdana" w:hAnsi="Verdana" w:cs="Verdana"/>
        </w:rPr>
        <w:t>ачаног васпитног рада налазе се у Прилогу, који је одштампан уз овај правилник и чини његов саставни део.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lastRenderedPageBreak/>
        <w:t>Учествовањем ученика у планирању и реализацији активности друштвено-корисног рада које запослени у школама организују, стварају се услови за у</w:t>
      </w:r>
      <w:r>
        <w:rPr>
          <w:rFonts w:ascii="Verdana" w:eastAsia="Verdana" w:hAnsi="Verdana" w:cs="Verdana"/>
        </w:rPr>
        <w:t xml:space="preserve">тврђивање оцене из владања и по том основу, од другог разреда основне школе и у свим разредима средње школе. 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Друштвено-користан рад има превентивну функцију и доприноси развијању емпатије, солидарности и сарадње, активизма, као и основних моралних</w:t>
      </w:r>
      <w:r>
        <w:rPr>
          <w:rFonts w:ascii="Verdana" w:eastAsia="Verdana" w:hAnsi="Verdana" w:cs="Verdana"/>
        </w:rPr>
        <w:t xml:space="preserve"> вредности и уз унапређивање међупредметне компетенције одговорно учешће у демократском друштву, а у складу са референтним оквиром компетенција за демократску културу Савета Европе (РОДК). 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Сврха друштвено-корисног рада је, поред осталог, да ученици унапре</w:t>
      </w:r>
      <w:r>
        <w:rPr>
          <w:rFonts w:ascii="Verdana" w:eastAsia="Verdana" w:hAnsi="Verdana" w:cs="Verdana"/>
        </w:rPr>
        <w:t xml:space="preserve">де компетенције потребне за одговорно учешће у друштву, као и да буду оснажени да поштују и промовишу људска права. 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Планом заштите од насиља планирају се активности друштвено-корисног рада у које се укључују ученици, запослени и родитељи, односно други за</w:t>
      </w:r>
      <w:r>
        <w:rPr>
          <w:rFonts w:ascii="Verdana" w:eastAsia="Verdana" w:hAnsi="Verdana" w:cs="Verdana"/>
        </w:rPr>
        <w:t xml:space="preserve">конски заступници (у даљем тексту: родитељ), у оквиру установе или у сарадњи са локалном заједницом и другим установама. 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Друштвено-користан рад мора бити тако организован да не сме да угрози психички и физички интегритет учесника, безбедност и здравље.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r>
        <w:rPr>
          <w:rFonts w:ascii="Verdana" w:eastAsia="Verdana" w:hAnsi="Verdana" w:cs="Verdana"/>
        </w:rPr>
        <w:t>ситуацији када се друштвено-корисни рад планира за ученика који наставу похађа по индивидуалном образовном плану узима се у обзир и мишљење тима за инклузивно образовање.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Када се друштвено-користан рад користи као једна од активности појачаног васп</w:t>
      </w:r>
      <w:r>
        <w:rPr>
          <w:rFonts w:ascii="Verdana" w:eastAsia="Verdana" w:hAnsi="Verdana" w:cs="Verdana"/>
        </w:rPr>
        <w:t>итног рада представља облик ресторативне дисциплине.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Ресторативна дисциплина јесте приступ којим се омогућава умањивање или отклањање начињене штете, односно последица те штете, развија свест о одговорности и последицама сопственог и понашања других и попр</w:t>
      </w:r>
      <w:r>
        <w:rPr>
          <w:rFonts w:ascii="Verdana" w:eastAsia="Verdana" w:hAnsi="Verdana" w:cs="Verdana"/>
        </w:rPr>
        <w:t>ављају односи укључених страна.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Када се користи у оквиру појачаног васпитног рада циљ одређивања друштвено-корисног рада у школама, који се остварује у складу са овим правилником, јесте превенција непожељног и друштвено неприхватљивог понашања ученика кроз</w:t>
      </w:r>
      <w:r>
        <w:rPr>
          <w:rFonts w:ascii="Verdana" w:eastAsia="Verdana" w:hAnsi="Verdana" w:cs="Verdana"/>
        </w:rPr>
        <w:t xml:space="preserve"> развој пожељних и позитивних облика понашања. 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Наставник, односно стручни сарадник у школи, за развијање пожељних/позитивних облика понашања ученика и конструктивно решавање конфликата примењује саветодавни рад, технику дијалога, радионичарски рад, поступ</w:t>
      </w:r>
      <w:r>
        <w:rPr>
          <w:rFonts w:ascii="Verdana" w:eastAsia="Verdana" w:hAnsi="Verdana" w:cs="Verdana"/>
        </w:rPr>
        <w:t xml:space="preserve">ак школске медијације, укључује вршњачку медијацију и друго. 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 xml:space="preserve">Друштвено-користан рад се планира и реализује у оквиру појачаног васпитног рада ученика за учињену лакшу и тежу повреду обавеза ученика, као и повреда забране уређене законом којим се уређују основе система </w:t>
      </w:r>
      <w:r>
        <w:rPr>
          <w:rFonts w:ascii="Verdana" w:eastAsia="Verdana" w:hAnsi="Verdana" w:cs="Verdana"/>
        </w:rPr>
        <w:lastRenderedPageBreak/>
        <w:t>образовања и васпитања, а водећи рачуна о психофи</w:t>
      </w:r>
      <w:r>
        <w:rPr>
          <w:rFonts w:ascii="Verdana" w:eastAsia="Verdana" w:hAnsi="Verdana" w:cs="Verdana"/>
        </w:rPr>
        <w:t>зичкој и здравственој способности, узрасту и достојанству ученика.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У ситуацији повреде забране или теже повреде обавеза ученика, када се израђује план појачаног васпитног рада за ученика, тим за заштиту у сарадњи са родитељима, одређује активности друштвен</w:t>
      </w:r>
      <w:r>
        <w:rPr>
          <w:rFonts w:ascii="Verdana" w:eastAsia="Verdana" w:hAnsi="Verdana" w:cs="Verdana"/>
        </w:rPr>
        <w:t>о-корисног рада за ученика.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У ситуацијама лакше повреде обавеза ученика и првог нивоа вршњачког насиља када се планирају активности појачаног васпитног рада за ученика, одељенски старешина у сарадњи са родитељима одређује активности друштвено-корисног рада</w:t>
      </w:r>
      <w:r>
        <w:rPr>
          <w:rFonts w:ascii="Verdana" w:eastAsia="Verdana" w:hAnsi="Verdana" w:cs="Verdana"/>
        </w:rPr>
        <w:t xml:space="preserve"> за ученика.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Родитељ је дужан да активно учествује у остваривању плана појачаног васпитног рада, као и реализацији друштвено-корисног рада.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Родитељ је одговоран ако ученик одбије да учествује у реализацији активности друштвено-корисног рада, у складу са за</w:t>
      </w:r>
      <w:r>
        <w:rPr>
          <w:rFonts w:ascii="Verdana" w:eastAsia="Verdana" w:hAnsi="Verdana" w:cs="Verdana"/>
        </w:rPr>
        <w:t>коном.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Установа планира активности у складу са својим потребама, специфичностима, могућностима, условима и циљевима, самостално или у сарадњи са релевантним институцијама, организацијама, локалном заједницом и сл.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Запослени у школама планирају и ре</w:t>
      </w:r>
      <w:r>
        <w:rPr>
          <w:rFonts w:ascii="Verdana" w:eastAsia="Verdana" w:hAnsi="Verdana" w:cs="Verdana"/>
        </w:rPr>
        <w:t>ализују активности друштвено-корисног рада заједно са ученицима, уз укључивање родитеља. Неопходно је да се у планирање активности укључују и родитељи ученика.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Друштвено-користан рад остварује се у просторијама школе под надзором наставника, у складу са проценом уз учешће родитеља, директора, односно стручног сарадника или ван просторија школе у сарадњи са надлежним центром за социјални рад и другим релевантним у</w:t>
      </w:r>
      <w:r>
        <w:rPr>
          <w:rFonts w:ascii="Verdana" w:eastAsia="Verdana" w:hAnsi="Verdana" w:cs="Verdana"/>
        </w:rPr>
        <w:t>становама/институцијама.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Активности друштвено-корисног рада се могу организовати и остваривати у групи, одељењу, разреду, односно класи у оквиру школе, као и у другој установи, самостално или уз подршку вршњака, запослених у установи, директора, родитеља и</w:t>
      </w:r>
      <w:r>
        <w:rPr>
          <w:rFonts w:ascii="Verdana" w:eastAsia="Verdana" w:hAnsi="Verdana" w:cs="Verdana"/>
        </w:rPr>
        <w:t xml:space="preserve"> др.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 xml:space="preserve">У оквиру појачаног васпитног рада, приликом планирања активности друштвено-корисног рада потребно је да се узму у обзир особености ученика и врста повреде која је извршена. 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Планиране активности не смеју угрожавати достојанство, психички и фи</w:t>
      </w:r>
      <w:r>
        <w:rPr>
          <w:rFonts w:ascii="Verdana" w:eastAsia="Verdana" w:hAnsi="Verdana" w:cs="Verdana"/>
        </w:rPr>
        <w:t xml:space="preserve">зички интегритет ученика, безбедност и здравље. 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Активности морају бити примерене узрасту и у смислено логичкој вези са учињеном повредом обавеза ученика, односно повредом забране.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lastRenderedPageBreak/>
        <w:t>Одабрана активност друштвено-корисног рада треба да има за сврху развој вре</w:t>
      </w:r>
      <w:r>
        <w:rPr>
          <w:rFonts w:ascii="Verdana" w:eastAsia="Verdana" w:hAnsi="Verdana" w:cs="Verdana"/>
        </w:rPr>
        <w:t>дносног система ученика који је извршио насиље и реализација те активности не сме доводити до виктимизације особе која је претрпела насиље.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 xml:space="preserve">За друштвено-користан рад прописује се временски период/динамика, начин остваривања, праћења и извештавања </w:t>
      </w:r>
      <w:r>
        <w:rPr>
          <w:rFonts w:ascii="Verdana" w:eastAsia="Verdana" w:hAnsi="Verdana" w:cs="Verdana"/>
        </w:rPr>
        <w:t>о остваривању и ефектима активности у оквиру плана појачаног васпитног рада.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Приликом одређивања активности друштвено-корисног рада у оквиру појачаног васпитног рада одређује се трајање те активности, учесталост и временски период/динамика, узимајући у обз</w:t>
      </w:r>
      <w:r>
        <w:rPr>
          <w:rFonts w:ascii="Verdana" w:eastAsia="Verdana" w:hAnsi="Verdana" w:cs="Verdana"/>
        </w:rPr>
        <w:t xml:space="preserve">ир карактеристике ученика, његов узраст и оптимално време за квалитетно и делотворно остваривање активности. 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Препоручено трајање активности је од 30 до 60 минута и диманика остваривања одређује се у складу са карактеристикама активности и планом појачаног</w:t>
      </w:r>
      <w:r>
        <w:rPr>
          <w:rFonts w:ascii="Verdana" w:eastAsia="Verdana" w:hAnsi="Verdana" w:cs="Verdana"/>
        </w:rPr>
        <w:t xml:space="preserve"> васпитног рада (препоручено је да активности буду организоване до четири пута недељно током четири недеље).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Евидентирање и евалуација ефеката друштвено-корисног рада се врши приликом утврђивања оцена ученика из владања од другог разреда основне ш</w:t>
      </w:r>
      <w:r>
        <w:rPr>
          <w:rFonts w:ascii="Verdana" w:eastAsia="Verdana" w:hAnsi="Verdana" w:cs="Verdana"/>
        </w:rPr>
        <w:t>коле, у току и на крају полугодишта, као и у оквиру извештаја о појачаном васпитном раду ученика и извештаја о реализацији годишњег плана рада у оквиру плана заштите од насиља.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правилника престаје да важи Правилник о об</w:t>
      </w:r>
      <w:r>
        <w:rPr>
          <w:rFonts w:ascii="Verdana" w:eastAsia="Verdana" w:hAnsi="Verdana" w:cs="Verdana"/>
        </w:rPr>
        <w:t>ављању друштвено-корисног, односно хуманитарног рада („Службени гласник РС”, број 68/18).</w:t>
      </w:r>
    </w:p>
    <w:p w:rsidR="00F57BA5" w:rsidRDefault="0054508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дана објављивања у „Службеном гласнику Републике Србије”.</w:t>
      </w:r>
    </w:p>
    <w:p w:rsidR="00F57BA5" w:rsidRDefault="00545086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Број 110-00-00247/2023-04 </w:t>
      </w:r>
    </w:p>
    <w:p w:rsidR="00F57BA5" w:rsidRDefault="00545086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Београду,  5. фебруара 2024. године </w:t>
      </w:r>
    </w:p>
    <w:p w:rsidR="00F57BA5" w:rsidRDefault="00545086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F57BA5" w:rsidRDefault="00545086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проф. др </w:t>
      </w:r>
      <w:r>
        <w:rPr>
          <w:rFonts w:ascii="Verdana" w:eastAsia="Verdana" w:hAnsi="Verdana" w:cs="Verdana"/>
          <w:b/>
        </w:rPr>
        <w:t xml:space="preserve">Славица Ђукић Дејановић, </w:t>
      </w:r>
      <w:r>
        <w:rPr>
          <w:rFonts w:ascii="Verdana" w:eastAsia="Verdana" w:hAnsi="Verdana" w:cs="Verdana"/>
        </w:rPr>
        <w:t>с.р.</w:t>
      </w:r>
    </w:p>
    <w:p w:rsidR="00F57BA5" w:rsidRDefault="00545086">
      <w:pPr>
        <w:spacing w:line="210" w:lineRule="atLeast"/>
        <w:jc w:val="right"/>
      </w:pPr>
      <w:r>
        <w:rPr>
          <w:rFonts w:ascii="Verdana" w:eastAsia="Verdana" w:hAnsi="Verdana" w:cs="Verdana"/>
        </w:rPr>
        <w:t>ПРИЛОГ</w:t>
      </w:r>
    </w:p>
    <w:tbl>
      <w:tblPr>
        <w:tblW w:w="495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6"/>
      </w:tblGrid>
      <w:tr w:rsidR="00F57BA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ПРЕГЛЕД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АКТИВНОСТИ ДРУШТВЕНО-КОРИСНОГ РАДА, КОЈЕ ЗАПОСЛЕНИ У УСТАНОВАМА ОБРАЗОВАЊА И ВАСПИТАЊА МОГУ ДА ПЛАНИРАЈУ И РЕАЛИЗУЈУ У СКЛАДУ СА ГОДИШЊИМ ПЛАНОМ ЗАШТИТЕ </w:t>
            </w:r>
            <w:r>
              <w:rPr>
                <w:rFonts w:ascii="Verdana" w:eastAsia="Verdana" w:hAnsi="Verdana" w:cs="Verdana"/>
              </w:rPr>
              <w:t xml:space="preserve">ОД НАСИЉА, КАО </w:t>
            </w:r>
            <w:r>
              <w:rPr>
                <w:rFonts w:ascii="Verdana" w:eastAsia="Verdana" w:hAnsi="Verdana" w:cs="Verdana"/>
              </w:rPr>
              <w:lastRenderedPageBreak/>
              <w:t>И У ОКВИРУ ПОЈАЧАНОГ ВАСПИТНОГ РАДА</w:t>
            </w:r>
          </w:p>
        </w:tc>
      </w:tr>
      <w:tr w:rsidR="00F57BA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Организовање хуманитарних акција за вулнерабилне/осетљиве групе (представа, концерата, манифестација, изложба, прикупљања прилога, играчака и донирање, хуманитарни базари, спортске манифестације и сл.);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Организивање хуманитарних акција за животиње (акције храњења и удомљавања напуштених животиња, прикупљање прилога, волонтирање у азилу за животиње, организовање манифестација, базара и сл.); 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Посете установама социјалне и здравствене заштите  и другим</w:t>
            </w:r>
            <w:r>
              <w:rPr>
                <w:rFonts w:ascii="Verdana" w:eastAsia="Verdana" w:hAnsi="Verdana" w:cs="Verdana"/>
              </w:rPr>
              <w:t xml:space="preserve"> установама које се баве хуманитарним радом (домови за децу без родитељског старања, домови за стара лица, дневни боравци за децу са сметњама у развоју и инвалидитетом и сл.) у циљу реализације хуманитарних акција или друштвених активности;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Организовање </w:t>
            </w:r>
            <w:r>
              <w:rPr>
                <w:rFonts w:ascii="Verdana" w:eastAsia="Verdana" w:hAnsi="Verdana" w:cs="Verdana"/>
              </w:rPr>
              <w:t>еколошких акција, акција заштите животине средине и животиња, акција рециклаже у установи и у сарадњи са локалном заједницом или релевентим институцијама, организацијама; обуке и предавања на тему екологије, заштите животне средине и примарне рециклаже рад</w:t>
            </w:r>
            <w:r>
              <w:rPr>
                <w:rFonts w:ascii="Verdana" w:eastAsia="Verdana" w:hAnsi="Verdana" w:cs="Verdana"/>
              </w:rPr>
              <w:t>и подизања еколошке свести;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Уређење простора школе или у локалној заједници – паркова, спортских терена, дворишта школе (сађење дрвећа, цвећа, постављање кућица за птице у школском дворишту и градском парку и сл.);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Организовање тематских трибина, преда</w:t>
            </w:r>
            <w:r>
              <w:rPr>
                <w:rFonts w:ascii="Verdana" w:eastAsia="Verdana" w:hAnsi="Verdana" w:cs="Verdana"/>
              </w:rPr>
              <w:t>вања, округлих столова, радионица на различите теме (превенције насиља, ментално здравље младих, здрави стилови живота, полно преносиве болести, психоактивне супстанце, заштита од нежељене трудноће, сексуално васпитање, пандемијске болести и значај хигијен</w:t>
            </w:r>
            <w:r>
              <w:rPr>
                <w:rFonts w:ascii="Verdana" w:eastAsia="Verdana" w:hAnsi="Verdana" w:cs="Verdana"/>
              </w:rPr>
              <w:t>е и др.);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Активно укључивање ученика у ученичке организације и тимове (ученички парламент, вршњачки тим, тим за медијацију и сл.);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Формирање ученичких клубова који би се бавили волонтерским активностима у оквиру школе (међувршњачком подршком, књижевни </w:t>
            </w:r>
            <w:r>
              <w:rPr>
                <w:rFonts w:ascii="Verdana" w:eastAsia="Verdana" w:hAnsi="Verdana" w:cs="Verdana"/>
              </w:rPr>
              <w:t>клубови и др.);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Укључивање ученика у различите пројектне/истраживачке активности школе (припрема простора, материјала, промотивног материјала, реализација активности, презентација и сл.);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Укључивање ученика  у организованим активностима школе – вршњачк</w:t>
            </w:r>
            <w:r>
              <w:rPr>
                <w:rFonts w:ascii="Verdana" w:eastAsia="Verdana" w:hAnsi="Verdana" w:cs="Verdana"/>
              </w:rPr>
              <w:t>у подршку за учење, у оквиру додатне и допунске наставе, припреме за завршни испит, подршку ученицима у учењу, подршка и продуженом боравку (уколико постоји у школи);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Укључивање ученика у организацији и реализацији различитих  активности школе у циљу пре</w:t>
            </w:r>
            <w:r>
              <w:rPr>
                <w:rFonts w:ascii="Verdana" w:eastAsia="Verdana" w:hAnsi="Verdana" w:cs="Verdana"/>
              </w:rPr>
              <w:t>венције насиља и дискриминације (предавања, радионице, Форум театар, Жива библиотека и др.);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Креирање плана активности поводом обележавања значајних дана/датума током школске године (Међународни дан толеранције, Међународни дан заштите деце од насиља, Св</w:t>
            </w:r>
            <w:r>
              <w:rPr>
                <w:rFonts w:ascii="Verdana" w:eastAsia="Verdana" w:hAnsi="Verdana" w:cs="Verdana"/>
              </w:rPr>
              <w:t xml:space="preserve">етски дан менталног здравља, Дечија недеља, </w:t>
            </w:r>
            <w:r>
              <w:rPr>
                <w:rFonts w:ascii="Verdana" w:eastAsia="Verdana" w:hAnsi="Verdana" w:cs="Verdana"/>
              </w:rPr>
              <w:lastRenderedPageBreak/>
              <w:t>Међународни дан деце, Међународни дан особа са инвалидитетом и сл.);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Укључивање ученика у рад ученичке задруге, уколико је установа основала исту и</w:t>
            </w:r>
          </w:p>
          <w:p w:rsidR="00F57BA5" w:rsidRDefault="0054508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Друге активности друштвено-корисног рада у смислу овог прави</w:t>
            </w:r>
            <w:r>
              <w:rPr>
                <w:rFonts w:ascii="Verdana" w:eastAsia="Verdana" w:hAnsi="Verdana" w:cs="Verdana"/>
              </w:rPr>
              <w:t>лника.</w:t>
            </w:r>
          </w:p>
        </w:tc>
      </w:tr>
    </w:tbl>
    <w:p w:rsidR="00F57BA5" w:rsidRDefault="00545086">
      <w:pPr>
        <w:spacing w:line="210" w:lineRule="atLeast"/>
      </w:pPr>
      <w:r>
        <w:rPr>
          <w:rFonts w:ascii="Verdana" w:eastAsia="Verdana" w:hAnsi="Verdana" w:cs="Verdana"/>
        </w:rPr>
        <w:lastRenderedPageBreak/>
        <w:t>Напомена: Наведене активности се могу комбиновати и проширивати планирањем других активности у складу са специфичностима, могућностима, потребама и циљевима школе, као и општим актима школе, а све у циљу креирања прихватајућег и толерантног окружења, разво</w:t>
      </w:r>
      <w:r>
        <w:rPr>
          <w:rFonts w:ascii="Verdana" w:eastAsia="Verdana" w:hAnsi="Verdana" w:cs="Verdana"/>
        </w:rPr>
        <w:t>ја емпатије и неговања односа међусобног уважавања, сарадње и ненасилне комуникације.</w:t>
      </w:r>
    </w:p>
    <w:sectPr w:rsidR="00F57BA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A5"/>
    <w:rsid w:val="00545086"/>
    <w:rsid w:val="00F5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no-informacioni-sistem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Desanka Maksimovic</dc:creator>
  <cp:lastModifiedBy>ismail - [2010]</cp:lastModifiedBy>
  <cp:revision>2</cp:revision>
  <dcterms:created xsi:type="dcterms:W3CDTF">2024-09-20T08:12:00Z</dcterms:created>
  <dcterms:modified xsi:type="dcterms:W3CDTF">2024-09-20T08:12:00Z</dcterms:modified>
</cp:coreProperties>
</file>