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4E2" w14:textId="77777777" w:rsidR="009624F2" w:rsidRPr="00734986" w:rsidRDefault="009624F2" w:rsidP="009624F2">
      <w:pPr>
        <w:pStyle w:val="Heading3"/>
        <w:jc w:val="center"/>
        <w:rPr>
          <w:rStyle w:val="CharacterStyle1"/>
          <w:rFonts w:ascii="Calibri" w:hAnsi="Calibri" w:cs="Calibri"/>
          <w:b w:val="0"/>
          <w:color w:val="000000"/>
          <w:sz w:val="28"/>
          <w:szCs w:val="28"/>
        </w:rPr>
      </w:pPr>
      <w:bookmarkStart w:id="0" w:name="_Toc145499723"/>
      <w:r w:rsidRPr="00734986">
        <w:rPr>
          <w:rStyle w:val="CharacterStyle1"/>
          <w:rFonts w:ascii="Calibri" w:hAnsi="Calibri" w:cs="Calibri"/>
          <w:b w:val="0"/>
          <w:color w:val="000000"/>
          <w:sz w:val="28"/>
          <w:szCs w:val="28"/>
        </w:rPr>
        <w:t>Табеларни преглед Календара образовно-васпитног рада</w:t>
      </w:r>
      <w:bookmarkEnd w:id="0"/>
    </w:p>
    <w:p w14:paraId="1DAA7264" w14:textId="77777777" w:rsidR="009624F2" w:rsidRDefault="009624F2" w:rsidP="009624F2">
      <w:pPr>
        <w:rPr>
          <w:lang w:val="sr-Latn-CS" w:eastAsia="x-none"/>
        </w:rPr>
      </w:pPr>
    </w:p>
    <w:p w14:paraId="2EF33A53" w14:textId="183514BF" w:rsidR="009624F2" w:rsidRPr="00162AC4" w:rsidRDefault="009624F2" w:rsidP="009624F2">
      <w:pPr>
        <w:jc w:val="center"/>
        <w:rPr>
          <w:lang w:val="sr-Latn-CS" w:eastAsia="x-none"/>
        </w:rPr>
      </w:pPr>
      <w:r w:rsidRPr="00B628E9">
        <w:rPr>
          <w:noProof/>
        </w:rPr>
        <w:drawing>
          <wp:inline distT="0" distB="0" distL="0" distR="0" wp14:anchorId="3AD3A90A" wp14:editId="61CD3347">
            <wp:extent cx="5843905" cy="7044690"/>
            <wp:effectExtent l="0" t="0" r="4445" b="3810"/>
            <wp:docPr id="20298157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70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14D61" w14:textId="77777777" w:rsidR="009624F2" w:rsidRPr="00A012B1" w:rsidRDefault="009624F2" w:rsidP="009624F2">
      <w:pPr>
        <w:rPr>
          <w:color w:val="FF0000"/>
          <w:lang w:val="sr-Latn-CS" w:eastAsia="en-US"/>
        </w:rPr>
      </w:pPr>
    </w:p>
    <w:p w14:paraId="66D26A29" w14:textId="77777777" w:rsidR="009624F2" w:rsidRDefault="009624F2" w:rsidP="009624F2">
      <w:pPr>
        <w:jc w:val="center"/>
        <w:rPr>
          <w:color w:val="FF0000"/>
          <w:lang w:val="sr-Cyrl-RS" w:eastAsia="en-US"/>
        </w:rPr>
      </w:pPr>
    </w:p>
    <w:p w14:paraId="313FA4A0" w14:textId="77777777" w:rsidR="009624F2" w:rsidRDefault="009624F2" w:rsidP="009624F2">
      <w:pPr>
        <w:jc w:val="center"/>
        <w:rPr>
          <w:color w:val="FF0000"/>
          <w:lang w:val="sr-Cyrl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3597"/>
        <w:gridCol w:w="3606"/>
      </w:tblGrid>
      <w:tr w:rsidR="009624F2" w:rsidRPr="001E1C58" w14:paraId="5E6B0601" w14:textId="77777777" w:rsidTr="008D538A">
        <w:trPr>
          <w:trHeight w:val="432"/>
        </w:trPr>
        <w:tc>
          <w:tcPr>
            <w:tcW w:w="3672" w:type="dxa"/>
            <w:shd w:val="clear" w:color="auto" w:fill="FDE9D9"/>
            <w:vAlign w:val="center"/>
          </w:tcPr>
          <w:p w14:paraId="719B6005" w14:textId="77777777" w:rsidR="009624F2" w:rsidRPr="001E1C58" w:rsidRDefault="009624F2" w:rsidP="008D538A">
            <w:pPr>
              <w:jc w:val="center"/>
              <w:rPr>
                <w:rFonts w:ascii="Calibri" w:hAnsi="Calibri" w:cs="Calibri"/>
                <w:color w:val="000000"/>
                <w:lang w:val="sr-Cyrl-RS" w:eastAsia="en-US"/>
              </w:rPr>
            </w:pPr>
            <w:r w:rsidRPr="001E1C58">
              <w:rPr>
                <w:rFonts w:ascii="Calibri" w:hAnsi="Calibri" w:cs="Calibri"/>
                <w:color w:val="000000"/>
                <w:lang w:val="sr-Cyrl-RS" w:eastAsia="en-US"/>
              </w:rPr>
              <w:t>ДАН</w:t>
            </w:r>
          </w:p>
        </w:tc>
        <w:tc>
          <w:tcPr>
            <w:tcW w:w="3672" w:type="dxa"/>
            <w:shd w:val="clear" w:color="auto" w:fill="FDE9D9"/>
            <w:vAlign w:val="center"/>
          </w:tcPr>
          <w:p w14:paraId="70BF8E1C" w14:textId="77777777" w:rsidR="009624F2" w:rsidRPr="001E1C58" w:rsidRDefault="009624F2" w:rsidP="008D538A">
            <w:pPr>
              <w:jc w:val="center"/>
              <w:rPr>
                <w:rFonts w:ascii="Calibri" w:hAnsi="Calibri" w:cs="Calibri"/>
                <w:color w:val="000000"/>
                <w:lang w:val="sr-Cyrl-RS" w:eastAsia="en-US"/>
              </w:rPr>
            </w:pPr>
            <w:r w:rsidRPr="001E1C58">
              <w:rPr>
                <w:rFonts w:ascii="Calibri" w:hAnsi="Calibri" w:cs="Calibri"/>
                <w:color w:val="000000"/>
                <w:lang w:val="sr-Cyrl-RS" w:eastAsia="en-US"/>
              </w:rPr>
              <w:t>ДАТУМ</w:t>
            </w:r>
          </w:p>
        </w:tc>
        <w:tc>
          <w:tcPr>
            <w:tcW w:w="3672" w:type="dxa"/>
            <w:shd w:val="clear" w:color="auto" w:fill="FDE9D9"/>
            <w:vAlign w:val="center"/>
          </w:tcPr>
          <w:p w14:paraId="7FBBB065" w14:textId="77777777" w:rsidR="009624F2" w:rsidRPr="001E1C58" w:rsidRDefault="009624F2" w:rsidP="008D538A">
            <w:pPr>
              <w:jc w:val="center"/>
              <w:rPr>
                <w:rFonts w:ascii="Calibri" w:hAnsi="Calibri" w:cs="Calibri"/>
                <w:color w:val="000000"/>
                <w:lang w:val="sr-Cyrl-RS" w:eastAsia="en-US"/>
              </w:rPr>
            </w:pPr>
            <w:r w:rsidRPr="001E1C58">
              <w:rPr>
                <w:rFonts w:ascii="Calibri" w:hAnsi="Calibri" w:cs="Calibri"/>
                <w:color w:val="000000"/>
                <w:lang w:val="sr-Cyrl-RS" w:eastAsia="en-US"/>
              </w:rPr>
              <w:t>НАПОМЕНА</w:t>
            </w:r>
          </w:p>
        </w:tc>
      </w:tr>
      <w:tr w:rsidR="009624F2" w:rsidRPr="001E1C58" w14:paraId="20B47B78" w14:textId="77777777" w:rsidTr="008D538A">
        <w:trPr>
          <w:trHeight w:val="432"/>
        </w:trPr>
        <w:tc>
          <w:tcPr>
            <w:tcW w:w="3672" w:type="dxa"/>
            <w:vAlign w:val="center"/>
          </w:tcPr>
          <w:p w14:paraId="4AD2432F" w14:textId="77777777" w:rsidR="009624F2" w:rsidRPr="001E1C58" w:rsidRDefault="009624F2" w:rsidP="008D538A">
            <w:pPr>
              <w:jc w:val="center"/>
              <w:rPr>
                <w:rFonts w:ascii="Calibri" w:hAnsi="Calibri" w:cs="Calibri"/>
                <w:color w:val="000000"/>
                <w:lang w:val="sr-Cyrl-RS" w:eastAsia="en-US"/>
              </w:rPr>
            </w:pPr>
            <w:r w:rsidRPr="001E1C58">
              <w:rPr>
                <w:rFonts w:ascii="Calibri" w:hAnsi="Calibri" w:cs="Calibri"/>
                <w:color w:val="000000"/>
                <w:lang w:val="sr-Cyrl-RS" w:eastAsia="en-US"/>
              </w:rPr>
              <w:t>Уторак</w:t>
            </w:r>
          </w:p>
        </w:tc>
        <w:tc>
          <w:tcPr>
            <w:tcW w:w="3672" w:type="dxa"/>
            <w:vAlign w:val="center"/>
          </w:tcPr>
          <w:p w14:paraId="7F682E59" w14:textId="77777777" w:rsidR="009624F2" w:rsidRPr="001E1C58" w:rsidRDefault="009624F2" w:rsidP="008D538A">
            <w:pPr>
              <w:jc w:val="center"/>
              <w:rPr>
                <w:rFonts w:ascii="Calibri" w:hAnsi="Calibri" w:cs="Calibri"/>
                <w:color w:val="000000"/>
                <w:lang w:val="sr-Cyrl-RS" w:eastAsia="en-US"/>
              </w:rPr>
            </w:pPr>
            <w:r w:rsidRPr="001E1C58">
              <w:rPr>
                <w:rFonts w:ascii="Calibri" w:hAnsi="Calibri" w:cs="Calibri"/>
                <w:color w:val="000000"/>
                <w:lang w:val="sr-Cyrl-RS" w:eastAsia="en-US"/>
              </w:rPr>
              <w:t>7. новембар 2023.</w:t>
            </w:r>
          </w:p>
        </w:tc>
        <w:tc>
          <w:tcPr>
            <w:tcW w:w="3672" w:type="dxa"/>
            <w:vAlign w:val="center"/>
          </w:tcPr>
          <w:p w14:paraId="5AC70916" w14:textId="77777777" w:rsidR="009624F2" w:rsidRPr="001E1C58" w:rsidRDefault="009624F2" w:rsidP="008D538A">
            <w:pPr>
              <w:jc w:val="center"/>
              <w:rPr>
                <w:rFonts w:ascii="Calibri" w:hAnsi="Calibri" w:cs="Calibri"/>
                <w:color w:val="000000"/>
                <w:lang w:val="sr-Cyrl-RS" w:eastAsia="en-US"/>
              </w:rPr>
            </w:pPr>
            <w:r w:rsidRPr="001E1C58">
              <w:rPr>
                <w:rFonts w:ascii="Calibri" w:hAnsi="Calibri" w:cs="Calibri"/>
                <w:color w:val="000000"/>
                <w:lang w:val="sr-Cyrl-RS" w:eastAsia="en-US"/>
              </w:rPr>
              <w:t>Ради се пораспореду за четвртак</w:t>
            </w:r>
          </w:p>
        </w:tc>
      </w:tr>
    </w:tbl>
    <w:p w14:paraId="46F16257" w14:textId="77777777" w:rsidR="009624F2" w:rsidRPr="00747CBB" w:rsidRDefault="009624F2" w:rsidP="009624F2">
      <w:pPr>
        <w:jc w:val="center"/>
        <w:rPr>
          <w:color w:val="FF0000"/>
          <w:lang w:val="sr-Cyrl-RS" w:eastAsia="en-US"/>
        </w:rPr>
      </w:pPr>
    </w:p>
    <w:p w14:paraId="355682D7" w14:textId="5ECF254A" w:rsidR="009624F2" w:rsidRDefault="009624F2" w:rsidP="009624F2">
      <w:pPr>
        <w:rPr>
          <w:rFonts w:ascii="Calibri" w:hAnsi="Calibri" w:cs="Calibri"/>
          <w:color w:val="FF0000"/>
          <w:lang w:val="sr-Cyrl-RS"/>
        </w:rPr>
      </w:pPr>
    </w:p>
    <w:p w14:paraId="52E646C6" w14:textId="77777777" w:rsidR="009624F2" w:rsidRPr="00A012B1" w:rsidRDefault="009624F2" w:rsidP="009624F2">
      <w:pPr>
        <w:rPr>
          <w:rFonts w:ascii="Calibri" w:hAnsi="Calibri" w:cs="Calibri"/>
          <w:color w:val="FF000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7"/>
        <w:gridCol w:w="4713"/>
      </w:tblGrid>
      <w:tr w:rsidR="009624F2" w:rsidRPr="00A012B1" w14:paraId="6CE62955" w14:textId="77777777" w:rsidTr="008D538A">
        <w:trPr>
          <w:trHeight w:val="567"/>
        </w:trPr>
        <w:tc>
          <w:tcPr>
            <w:tcW w:w="11016" w:type="dxa"/>
            <w:gridSpan w:val="2"/>
            <w:shd w:val="clear" w:color="auto" w:fill="EAF1DD"/>
            <w:vAlign w:val="center"/>
          </w:tcPr>
          <w:p w14:paraId="6735FD82" w14:textId="77777777" w:rsidR="009624F2" w:rsidRPr="00CD03BF" w:rsidRDefault="009624F2" w:rsidP="008D538A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CD03BF">
              <w:rPr>
                <w:rFonts w:ascii="Calibri" w:hAnsi="Calibri" w:cs="Calibri"/>
                <w:color w:val="000000"/>
                <w:lang w:val="ru-RU"/>
              </w:rPr>
              <w:lastRenderedPageBreak/>
              <w:t xml:space="preserve">НАПОМЕНЕ УЗ КАЛЕНДАР ОБРАЗОВНО-ВАСПИТНОГ РАДА </w:t>
            </w:r>
          </w:p>
          <w:p w14:paraId="1D4B4D6E" w14:textId="77777777" w:rsidR="009624F2" w:rsidRPr="00CD03BF" w:rsidRDefault="009624F2" w:rsidP="008D538A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CD03BF">
              <w:rPr>
                <w:rFonts w:ascii="Calibri" w:hAnsi="Calibri" w:cs="Calibri"/>
                <w:color w:val="000000"/>
                <w:lang w:val="ru-RU"/>
              </w:rPr>
              <w:t>– АКТИВНОСТИ СА ПРЕЦИЗИРАНИМ ВРЕМЕНОМ РЕАЛИЗАЦИЈЕ</w:t>
            </w:r>
          </w:p>
        </w:tc>
      </w:tr>
      <w:tr w:rsidR="009624F2" w:rsidRPr="00A012B1" w14:paraId="022D07F7" w14:textId="77777777" w:rsidTr="008D538A">
        <w:trPr>
          <w:trHeight w:val="567"/>
        </w:trPr>
        <w:tc>
          <w:tcPr>
            <w:tcW w:w="6204" w:type="dxa"/>
            <w:shd w:val="clear" w:color="auto" w:fill="FDE9D9"/>
            <w:vAlign w:val="center"/>
          </w:tcPr>
          <w:p w14:paraId="54CCA0CE" w14:textId="77777777" w:rsidR="009624F2" w:rsidRPr="00CD03BF" w:rsidRDefault="009624F2" w:rsidP="008D538A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CD03BF">
              <w:rPr>
                <w:rFonts w:ascii="Calibri" w:hAnsi="Calibri" w:cs="Calibri"/>
                <w:color w:val="000000"/>
                <w:lang w:val="ru-RU"/>
              </w:rPr>
              <w:t>АКТИВНОСТ</w:t>
            </w:r>
          </w:p>
        </w:tc>
        <w:tc>
          <w:tcPr>
            <w:tcW w:w="4812" w:type="dxa"/>
            <w:shd w:val="clear" w:color="auto" w:fill="FDE9D9"/>
            <w:vAlign w:val="center"/>
          </w:tcPr>
          <w:p w14:paraId="4941F3A6" w14:textId="77777777" w:rsidR="009624F2" w:rsidRPr="00CD03BF" w:rsidRDefault="009624F2" w:rsidP="008D538A">
            <w:pPr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 w:rsidRPr="00CD03BF">
              <w:rPr>
                <w:rFonts w:ascii="Calibri" w:hAnsi="Calibri" w:cs="Calibri"/>
                <w:color w:val="000000"/>
                <w:lang w:val="ru-RU"/>
              </w:rPr>
              <w:t>ВРЕМЕ</w:t>
            </w:r>
          </w:p>
        </w:tc>
      </w:tr>
      <w:tr w:rsidR="009624F2" w:rsidRPr="00A012B1" w14:paraId="6392C2C7" w14:textId="77777777" w:rsidTr="008D538A">
        <w:trPr>
          <w:trHeight w:val="586"/>
        </w:trPr>
        <w:tc>
          <w:tcPr>
            <w:tcW w:w="6204" w:type="dxa"/>
            <w:vAlign w:val="center"/>
          </w:tcPr>
          <w:p w14:paraId="14974E59" w14:textId="77777777" w:rsidR="009624F2" w:rsidRPr="00734986" w:rsidRDefault="009624F2" w:rsidP="008D538A">
            <w:pPr>
              <w:rPr>
                <w:rFonts w:ascii="Calibri" w:hAnsi="Calibri" w:cs="Calibri"/>
                <w:color w:val="000000"/>
                <w:lang w:val="sr-Cyrl-RS"/>
              </w:rPr>
            </w:pPr>
            <w:r w:rsidRPr="00734986">
              <w:rPr>
                <w:rFonts w:ascii="Calibri" w:hAnsi="Calibri" w:cs="Calibri"/>
                <w:color w:val="000000"/>
                <w:lang w:val="sr-Cyrl-RS"/>
              </w:rPr>
              <w:t>Први класификациони период</w:t>
            </w:r>
          </w:p>
        </w:tc>
        <w:tc>
          <w:tcPr>
            <w:tcW w:w="4812" w:type="dxa"/>
            <w:vAlign w:val="center"/>
          </w:tcPr>
          <w:p w14:paraId="0BA567FB" w14:textId="77777777" w:rsidR="009624F2" w:rsidRPr="00734986" w:rsidRDefault="009624F2" w:rsidP="008D538A">
            <w:pPr>
              <w:rPr>
                <w:rFonts w:ascii="Calibri" w:hAnsi="Calibri" w:cs="Calibri"/>
                <w:color w:val="000000"/>
                <w:lang w:val="sr-Cyrl-RS"/>
              </w:rPr>
            </w:pPr>
            <w:r w:rsidRPr="00734986">
              <w:rPr>
                <w:rFonts w:ascii="Calibri" w:hAnsi="Calibri" w:cs="Calibri"/>
                <w:color w:val="000000"/>
                <w:lang w:val="sr-Cyrl-RS"/>
              </w:rPr>
              <w:t>1.9.2023 –4. 11. 2023.</w:t>
            </w:r>
          </w:p>
        </w:tc>
      </w:tr>
      <w:tr w:rsidR="009624F2" w:rsidRPr="00A012B1" w14:paraId="3C43B12A" w14:textId="77777777" w:rsidTr="008D538A">
        <w:trPr>
          <w:trHeight w:val="586"/>
        </w:trPr>
        <w:tc>
          <w:tcPr>
            <w:tcW w:w="6204" w:type="dxa"/>
            <w:vAlign w:val="center"/>
          </w:tcPr>
          <w:p w14:paraId="104727C9" w14:textId="77777777" w:rsidR="009624F2" w:rsidRPr="00734986" w:rsidRDefault="009624F2" w:rsidP="008D538A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34986">
              <w:rPr>
                <w:rFonts w:ascii="Calibri" w:hAnsi="Calibri" w:cs="Calibri"/>
                <w:color w:val="000000"/>
                <w:lang w:val="ru-RU"/>
              </w:rPr>
              <w:t>Подела ђачких књижица на крају првог полугодишта</w:t>
            </w:r>
          </w:p>
        </w:tc>
        <w:tc>
          <w:tcPr>
            <w:tcW w:w="4812" w:type="dxa"/>
            <w:vAlign w:val="center"/>
          </w:tcPr>
          <w:p w14:paraId="14CDF52E" w14:textId="77777777" w:rsidR="009624F2" w:rsidRPr="00734986" w:rsidRDefault="009624F2" w:rsidP="008D538A">
            <w:pPr>
              <w:rPr>
                <w:rFonts w:ascii="Calibri" w:hAnsi="Calibri" w:cs="Calibri"/>
                <w:color w:val="000000"/>
                <w:lang w:val="sr-Cyrl-RS"/>
              </w:rPr>
            </w:pPr>
            <w:r w:rsidRPr="00734986">
              <w:rPr>
                <w:rFonts w:ascii="Calibri" w:hAnsi="Calibri" w:cs="Calibri"/>
                <w:color w:val="000000"/>
                <w:lang w:val="sr-Cyrl-RS"/>
              </w:rPr>
              <w:t>половина јануара</w:t>
            </w:r>
          </w:p>
        </w:tc>
      </w:tr>
      <w:tr w:rsidR="009624F2" w:rsidRPr="00A012B1" w14:paraId="7520FA6C" w14:textId="77777777" w:rsidTr="008D538A">
        <w:trPr>
          <w:trHeight w:val="586"/>
        </w:trPr>
        <w:tc>
          <w:tcPr>
            <w:tcW w:w="6204" w:type="dxa"/>
            <w:vAlign w:val="center"/>
          </w:tcPr>
          <w:p w14:paraId="0BF06EBB" w14:textId="77777777" w:rsidR="009624F2" w:rsidRPr="00734986" w:rsidRDefault="009624F2" w:rsidP="008D538A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34986">
              <w:rPr>
                <w:rFonts w:ascii="Calibri" w:hAnsi="Calibri" w:cs="Calibri"/>
                <w:color w:val="000000"/>
                <w:lang w:val="ru-RU"/>
              </w:rPr>
              <w:t>Трећи класификациони период</w:t>
            </w:r>
          </w:p>
        </w:tc>
        <w:tc>
          <w:tcPr>
            <w:tcW w:w="4812" w:type="dxa"/>
            <w:vAlign w:val="center"/>
          </w:tcPr>
          <w:p w14:paraId="21D4A093" w14:textId="77777777" w:rsidR="009624F2" w:rsidRPr="00734986" w:rsidRDefault="009624F2" w:rsidP="008D538A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34986">
              <w:rPr>
                <w:rFonts w:ascii="Calibri" w:hAnsi="Calibri" w:cs="Calibri"/>
                <w:color w:val="000000"/>
                <w:lang w:val="ru-RU"/>
              </w:rPr>
              <w:t>22. 1. 2024 – 30. 3. 2024.</w:t>
            </w:r>
          </w:p>
        </w:tc>
      </w:tr>
      <w:tr w:rsidR="009624F2" w:rsidRPr="00A012B1" w14:paraId="2AC70F3B" w14:textId="77777777" w:rsidTr="008D538A">
        <w:trPr>
          <w:trHeight w:val="586"/>
        </w:trPr>
        <w:tc>
          <w:tcPr>
            <w:tcW w:w="6204" w:type="dxa"/>
            <w:vAlign w:val="center"/>
          </w:tcPr>
          <w:p w14:paraId="0D33E4F8" w14:textId="77777777" w:rsidR="009624F2" w:rsidRPr="00734986" w:rsidRDefault="009624F2" w:rsidP="008D538A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34986">
              <w:rPr>
                <w:rFonts w:ascii="Calibri" w:hAnsi="Calibri" w:cs="Calibri"/>
                <w:color w:val="000000"/>
                <w:lang w:val="ru-RU"/>
              </w:rPr>
              <w:t>Подела сведочанстава и диплома  ученицима осмог разреда</w:t>
            </w:r>
          </w:p>
        </w:tc>
        <w:tc>
          <w:tcPr>
            <w:tcW w:w="4812" w:type="dxa"/>
            <w:vAlign w:val="center"/>
          </w:tcPr>
          <w:p w14:paraId="1AE3A895" w14:textId="77777777" w:rsidR="009624F2" w:rsidRPr="00734986" w:rsidRDefault="009624F2" w:rsidP="008D538A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734986">
              <w:rPr>
                <w:rFonts w:ascii="Calibri" w:hAnsi="Calibri" w:cs="Calibri"/>
                <w:color w:val="000000"/>
                <w:lang w:val="ru-RU"/>
              </w:rPr>
              <w:t>јун</w:t>
            </w:r>
          </w:p>
        </w:tc>
      </w:tr>
      <w:tr w:rsidR="009624F2" w:rsidRPr="00A012B1" w14:paraId="4085109D" w14:textId="77777777" w:rsidTr="008D538A">
        <w:trPr>
          <w:trHeight w:val="586"/>
        </w:trPr>
        <w:tc>
          <w:tcPr>
            <w:tcW w:w="6204" w:type="dxa"/>
            <w:vAlign w:val="center"/>
          </w:tcPr>
          <w:p w14:paraId="31A01FA1" w14:textId="77777777" w:rsidR="009624F2" w:rsidRPr="00CD03BF" w:rsidRDefault="009624F2" w:rsidP="008D538A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D03BF">
              <w:rPr>
                <w:rFonts w:ascii="Calibri" w:hAnsi="Calibri" w:cs="Calibri"/>
                <w:color w:val="000000"/>
                <w:lang w:val="ru-RU"/>
              </w:rPr>
              <w:t>Подела ђачких књижица и сведочанстава на крају другог полугодишта ученицима од 1. до 7. разреда</w:t>
            </w:r>
          </w:p>
        </w:tc>
        <w:tc>
          <w:tcPr>
            <w:tcW w:w="4812" w:type="dxa"/>
            <w:vAlign w:val="center"/>
          </w:tcPr>
          <w:p w14:paraId="66EA2B1E" w14:textId="77777777" w:rsidR="009624F2" w:rsidRPr="00CD03BF" w:rsidRDefault="009624F2" w:rsidP="008D538A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D03BF">
              <w:rPr>
                <w:rFonts w:ascii="Calibri" w:hAnsi="Calibri" w:cs="Calibri"/>
                <w:color w:val="000000"/>
                <w:lang w:val="ru-RU"/>
              </w:rPr>
              <w:t>28. јун 2022.</w:t>
            </w:r>
          </w:p>
        </w:tc>
      </w:tr>
      <w:tr w:rsidR="009624F2" w:rsidRPr="00A012B1" w14:paraId="4E10BD9C" w14:textId="77777777" w:rsidTr="008D538A">
        <w:trPr>
          <w:trHeight w:val="586"/>
        </w:trPr>
        <w:tc>
          <w:tcPr>
            <w:tcW w:w="6204" w:type="dxa"/>
            <w:vAlign w:val="center"/>
          </w:tcPr>
          <w:p w14:paraId="4BDB3465" w14:textId="77777777" w:rsidR="009624F2" w:rsidRPr="00CD03BF" w:rsidRDefault="009624F2" w:rsidP="008D538A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D03BF">
              <w:rPr>
                <w:rFonts w:ascii="Calibri" w:hAnsi="Calibri" w:cs="Calibri"/>
                <w:color w:val="000000"/>
                <w:lang w:val="ru-RU"/>
              </w:rPr>
              <w:t xml:space="preserve">Надокнада часова неодржаних у време наставних дана због реализације екскурзија </w:t>
            </w:r>
          </w:p>
        </w:tc>
        <w:tc>
          <w:tcPr>
            <w:tcW w:w="4812" w:type="dxa"/>
            <w:vAlign w:val="center"/>
          </w:tcPr>
          <w:p w14:paraId="3375ECF8" w14:textId="77777777" w:rsidR="009624F2" w:rsidRPr="00CD03BF" w:rsidRDefault="009624F2" w:rsidP="008D538A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D03BF">
              <w:rPr>
                <w:rFonts w:ascii="Calibri" w:hAnsi="Calibri" w:cs="Calibri"/>
                <w:color w:val="000000"/>
                <w:lang w:val="ru-RU"/>
              </w:rPr>
              <w:t xml:space="preserve">током школске године зависно од времена реализације екскурзија </w:t>
            </w:r>
          </w:p>
        </w:tc>
      </w:tr>
      <w:tr w:rsidR="009624F2" w:rsidRPr="00A012B1" w14:paraId="7232FD21" w14:textId="77777777" w:rsidTr="008D538A">
        <w:trPr>
          <w:trHeight w:val="586"/>
        </w:trPr>
        <w:tc>
          <w:tcPr>
            <w:tcW w:w="6204" w:type="dxa"/>
            <w:vAlign w:val="center"/>
          </w:tcPr>
          <w:p w14:paraId="7346E981" w14:textId="77777777" w:rsidR="009624F2" w:rsidRPr="00CD03BF" w:rsidRDefault="009624F2" w:rsidP="008D538A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D03BF">
              <w:rPr>
                <w:rFonts w:ascii="Calibri" w:hAnsi="Calibri" w:cs="Calibri"/>
                <w:color w:val="000000"/>
                <w:lang w:val="ru-RU"/>
              </w:rPr>
              <w:t xml:space="preserve">Пробни завршни испит </w:t>
            </w:r>
          </w:p>
        </w:tc>
        <w:tc>
          <w:tcPr>
            <w:tcW w:w="4812" w:type="dxa"/>
            <w:vAlign w:val="center"/>
          </w:tcPr>
          <w:p w14:paraId="0278DFEB" w14:textId="77777777" w:rsidR="009624F2" w:rsidRPr="00CD03BF" w:rsidRDefault="009624F2" w:rsidP="008D538A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D03BF">
              <w:rPr>
                <w:rFonts w:ascii="Calibri" w:hAnsi="Calibri" w:cs="Calibri"/>
                <w:color w:val="000000"/>
                <w:lang w:val="ru-RU"/>
              </w:rPr>
              <w:t xml:space="preserve">22. и 23. март 2024. </w:t>
            </w:r>
          </w:p>
        </w:tc>
      </w:tr>
      <w:tr w:rsidR="009624F2" w:rsidRPr="00A012B1" w14:paraId="351DAA5F" w14:textId="77777777" w:rsidTr="008D538A">
        <w:trPr>
          <w:trHeight w:val="586"/>
        </w:trPr>
        <w:tc>
          <w:tcPr>
            <w:tcW w:w="6204" w:type="dxa"/>
            <w:vAlign w:val="center"/>
          </w:tcPr>
          <w:p w14:paraId="2925D520" w14:textId="77777777" w:rsidR="009624F2" w:rsidRPr="00CD03BF" w:rsidRDefault="009624F2" w:rsidP="008D538A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D03BF">
              <w:rPr>
                <w:rFonts w:ascii="Calibri" w:hAnsi="Calibri" w:cs="Calibri"/>
                <w:color w:val="000000"/>
                <w:lang w:val="ru-RU"/>
              </w:rPr>
              <w:t>Завршни испит</w:t>
            </w:r>
          </w:p>
        </w:tc>
        <w:tc>
          <w:tcPr>
            <w:tcW w:w="4812" w:type="dxa"/>
            <w:vAlign w:val="center"/>
          </w:tcPr>
          <w:p w14:paraId="2B6DFA07" w14:textId="77777777" w:rsidR="009624F2" w:rsidRPr="00CD03BF" w:rsidRDefault="009624F2" w:rsidP="008D538A">
            <w:pPr>
              <w:rPr>
                <w:rFonts w:ascii="Calibri" w:hAnsi="Calibri" w:cs="Calibri"/>
                <w:color w:val="000000"/>
                <w:lang w:val="ru-RU"/>
              </w:rPr>
            </w:pPr>
            <w:r w:rsidRPr="00CD03BF">
              <w:rPr>
                <w:rFonts w:ascii="Calibri" w:hAnsi="Calibri" w:cs="Calibri"/>
                <w:color w:val="000000"/>
                <w:lang w:val="ru-RU"/>
              </w:rPr>
              <w:t>17, 18. и 19. јун 2024.</w:t>
            </w:r>
          </w:p>
        </w:tc>
      </w:tr>
    </w:tbl>
    <w:p w14:paraId="4E1DD175" w14:textId="77777777" w:rsidR="009624F2" w:rsidRPr="00A012B1" w:rsidRDefault="009624F2" w:rsidP="009624F2">
      <w:pPr>
        <w:pStyle w:val="Heading3"/>
        <w:ind w:firstLine="0"/>
        <w:jc w:val="center"/>
        <w:rPr>
          <w:rFonts w:ascii="Calibri" w:hAnsi="Calibri" w:cs="Calibri"/>
          <w:b w:val="0"/>
          <w:color w:val="FF0000"/>
          <w:sz w:val="28"/>
          <w:szCs w:val="28"/>
        </w:rPr>
      </w:pPr>
    </w:p>
    <w:p w14:paraId="68F95243" w14:textId="77777777" w:rsidR="009624F2" w:rsidRDefault="009624F2" w:rsidP="009624F2">
      <w:pPr>
        <w:pStyle w:val="Heading3"/>
        <w:ind w:firstLine="0"/>
        <w:jc w:val="center"/>
        <w:rPr>
          <w:rFonts w:ascii="Calibri" w:hAnsi="Calibri" w:cs="Calibri"/>
          <w:b w:val="0"/>
          <w:color w:val="FF0000"/>
          <w:sz w:val="28"/>
          <w:szCs w:val="28"/>
        </w:rPr>
      </w:pPr>
    </w:p>
    <w:p w14:paraId="3D60FF3C" w14:textId="77777777" w:rsidR="0035455A" w:rsidRDefault="0035455A"/>
    <w:sectPr w:rsidR="0035455A" w:rsidSect="00962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TimesRoman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4F2"/>
    <w:rsid w:val="0035455A"/>
    <w:rsid w:val="009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25C02"/>
  <w15:chartTrackingRefBased/>
  <w15:docId w15:val="{542C11A2-2DE4-47FD-B22D-49DB4342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4F2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ja-JP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9624F2"/>
    <w:pPr>
      <w:keepNext/>
      <w:spacing w:after="60"/>
      <w:ind w:firstLine="720"/>
      <w:outlineLvl w:val="2"/>
    </w:pPr>
    <w:rPr>
      <w:rFonts w:ascii="CTimesRoman" w:eastAsia="Times New Roman" w:hAnsi="CTimesRoman"/>
      <w:b/>
      <w:szCs w:val="20"/>
      <w:lang w:val="sr-Latn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624F2"/>
    <w:rPr>
      <w:rFonts w:ascii="CTimesRoman" w:eastAsia="Times New Roman" w:hAnsi="CTimesRoman" w:cs="Times New Roman"/>
      <w:b/>
      <w:kern w:val="0"/>
      <w:sz w:val="24"/>
      <w:szCs w:val="20"/>
      <w:lang w:val="sr-Latn-CS" w:eastAsia="x-none"/>
      <w14:ligatures w14:val="none"/>
    </w:rPr>
  </w:style>
  <w:style w:type="character" w:customStyle="1" w:styleId="CharacterStyle1">
    <w:name w:val="Character Style 1"/>
    <w:rsid w:val="009624F2"/>
    <w:rPr>
      <w:rFonts w:ascii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Zivkovic</dc:creator>
  <cp:keywords/>
  <dc:description/>
  <cp:lastModifiedBy>Mandi Zivkovic</cp:lastModifiedBy>
  <cp:revision>1</cp:revision>
  <dcterms:created xsi:type="dcterms:W3CDTF">2023-09-20T15:58:00Z</dcterms:created>
  <dcterms:modified xsi:type="dcterms:W3CDTF">2023-09-20T15:59:00Z</dcterms:modified>
</cp:coreProperties>
</file>